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FC1CD" w14:textId="7293A8C3" w:rsidR="00C5321F" w:rsidRPr="00531F76" w:rsidRDefault="3668A51F" w:rsidP="3668A51F">
      <w:pPr>
        <w:pStyle w:val="paragraph"/>
        <w:spacing w:before="0" w:beforeAutospacing="0" w:after="0" w:afterAutospacing="0"/>
        <w:textAlignment w:val="baseline"/>
        <w:rPr>
          <w:rFonts w:ascii="Segoe UI" w:hAnsi="Segoe UI" w:cs="Segoe UI"/>
          <w:b/>
          <w:bCs/>
        </w:rPr>
      </w:pPr>
      <w:r w:rsidRPr="3668A51F">
        <w:rPr>
          <w:rStyle w:val="normaltextrun"/>
          <w:rFonts w:ascii="Arial" w:hAnsi="Arial" w:cs="Arial"/>
          <w:b/>
          <w:bCs/>
          <w:color w:val="2F5496" w:themeColor="accent1" w:themeShade="BF"/>
          <w:sz w:val="32"/>
          <w:szCs w:val="32"/>
          <w:lang w:val="en-US"/>
        </w:rPr>
        <w:t>External Supervision Support Agreement</w:t>
      </w:r>
      <w:r w:rsidRPr="3668A51F">
        <w:rPr>
          <w:rStyle w:val="eop"/>
          <w:rFonts w:ascii="Arial" w:hAnsi="Arial" w:cs="Arial"/>
          <w:color w:val="2F5496" w:themeColor="accent1" w:themeShade="BF"/>
          <w:sz w:val="32"/>
          <w:szCs w:val="32"/>
        </w:rPr>
        <w:t> </w:t>
      </w:r>
      <w:r w:rsidR="00C5321F">
        <w:br/>
      </w:r>
    </w:p>
    <w:p w14:paraId="5FBAA51F" w14:textId="77777777" w:rsidR="00C5321F" w:rsidRPr="00531F76" w:rsidRDefault="00C5321F" w:rsidP="00C5321F">
      <w:pPr>
        <w:pStyle w:val="paragraph"/>
        <w:spacing w:before="0" w:beforeAutospacing="0" w:after="0" w:afterAutospacing="0"/>
        <w:textAlignment w:val="baseline"/>
        <w:rPr>
          <w:rFonts w:ascii="Segoe UI" w:hAnsi="Segoe UI" w:cs="Segoe UI"/>
          <w:b/>
          <w:bCs/>
        </w:rPr>
      </w:pPr>
      <w:r w:rsidRPr="00531F76">
        <w:rPr>
          <w:rStyle w:val="normaltextrun"/>
          <w:rFonts w:ascii="Arial" w:hAnsi="Arial" w:cs="Arial"/>
          <w:b/>
          <w:bCs/>
          <w:color w:val="2F5496"/>
          <w:lang w:val="en-US"/>
        </w:rPr>
        <w:t>Purpose:</w:t>
      </w:r>
      <w:r w:rsidRPr="00531F76">
        <w:rPr>
          <w:rStyle w:val="eop"/>
          <w:rFonts w:ascii="Arial" w:hAnsi="Arial" w:cs="Arial"/>
          <w:b/>
          <w:bCs/>
          <w:color w:val="2F5496"/>
        </w:rPr>
        <w:t> </w:t>
      </w:r>
    </w:p>
    <w:p w14:paraId="165D7353" w14:textId="77777777" w:rsidR="00C5321F" w:rsidRDefault="00C5321F" w:rsidP="00C5321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6"/>
          <w:szCs w:val="6"/>
        </w:rPr>
        <w:t> </w:t>
      </w:r>
    </w:p>
    <w:p w14:paraId="1A1E018F" w14:textId="77777777" w:rsidR="00C5321F" w:rsidRDefault="00C5321F" w:rsidP="00C5321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 xml:space="preserve">The following is a proposed External Supervision Support agreement to be negotiated and agreed to by the </w:t>
      </w:r>
      <w:r>
        <w:rPr>
          <w:rStyle w:val="normaltextrun"/>
          <w:rFonts w:ascii="Arial" w:hAnsi="Arial" w:cs="Arial"/>
          <w:i/>
          <w:iCs/>
          <w:sz w:val="22"/>
          <w:szCs w:val="22"/>
          <w:lang w:val="en-US"/>
        </w:rPr>
        <w:t>supervisor</w:t>
      </w:r>
      <w:r>
        <w:rPr>
          <w:rStyle w:val="normaltextrun"/>
          <w:rFonts w:ascii="Arial" w:hAnsi="Arial" w:cs="Arial"/>
          <w:sz w:val="22"/>
          <w:szCs w:val="22"/>
          <w:lang w:val="en-US"/>
        </w:rPr>
        <w:t xml:space="preserve"> and the </w:t>
      </w:r>
      <w:r>
        <w:rPr>
          <w:rStyle w:val="normaltextrun"/>
          <w:rFonts w:ascii="Arial" w:hAnsi="Arial" w:cs="Arial"/>
          <w:i/>
          <w:iCs/>
          <w:sz w:val="22"/>
          <w:szCs w:val="22"/>
          <w:lang w:val="en-US"/>
        </w:rPr>
        <w:t>practitioner</w:t>
      </w:r>
      <w:r>
        <w:rPr>
          <w:rStyle w:val="normaltextrun"/>
          <w:rFonts w:ascii="Arial" w:hAnsi="Arial" w:cs="Arial"/>
          <w:sz w:val="22"/>
          <w:szCs w:val="22"/>
          <w:lang w:val="en-US"/>
        </w:rPr>
        <w:t xml:space="preserve"> at the commencement of the supervision relationship.</w:t>
      </w:r>
      <w:r>
        <w:rPr>
          <w:rStyle w:val="eop"/>
          <w:rFonts w:ascii="Arial" w:hAnsi="Arial" w:cs="Arial"/>
          <w:sz w:val="22"/>
          <w:szCs w:val="22"/>
        </w:rPr>
        <w:t> </w:t>
      </w:r>
      <w:r>
        <w:rPr>
          <w:rStyle w:val="eop"/>
          <w:rFonts w:ascii="Arial" w:hAnsi="Arial" w:cs="Arial"/>
          <w:sz w:val="22"/>
          <w:szCs w:val="22"/>
        </w:rPr>
        <w:br/>
      </w:r>
    </w:p>
    <w:p w14:paraId="0C2E8C97" w14:textId="30FFBD1F" w:rsidR="00C5321F" w:rsidRDefault="3668A51F" w:rsidP="3668A51F">
      <w:pPr>
        <w:pStyle w:val="paragraph"/>
        <w:spacing w:before="0" w:beforeAutospacing="0" w:after="0" w:afterAutospacing="0"/>
        <w:textAlignment w:val="baseline"/>
        <w:rPr>
          <w:rFonts w:ascii="Segoe UI" w:hAnsi="Segoe UI" w:cs="Segoe UI"/>
          <w:sz w:val="18"/>
          <w:szCs w:val="18"/>
        </w:rPr>
      </w:pPr>
      <w:r w:rsidRPr="3668A51F">
        <w:rPr>
          <w:rStyle w:val="normaltextrun"/>
          <w:rFonts w:ascii="Arial" w:hAnsi="Arial" w:cs="Arial"/>
          <w:b/>
          <w:bCs/>
          <w:color w:val="2F5496" w:themeColor="accent1" w:themeShade="BF"/>
          <w:lang w:val="en-US"/>
        </w:rPr>
        <w:t>Between:</w:t>
      </w:r>
      <w:r w:rsidR="00C5321F">
        <w:tab/>
      </w:r>
      <w:r w:rsidRPr="3668A51F">
        <w:rPr>
          <w:rStyle w:val="normaltextrun"/>
          <w:rFonts w:ascii="Arial" w:hAnsi="Arial" w:cs="Arial"/>
          <w:b/>
          <w:bCs/>
          <w:color w:val="A5A5A5" w:themeColor="accent3"/>
          <w:lang w:val="en-US"/>
        </w:rPr>
        <w:t>____________________________</w:t>
      </w:r>
      <w:r w:rsidRPr="3668A51F">
        <w:rPr>
          <w:rStyle w:val="normaltextrun"/>
          <w:rFonts w:ascii="Arial" w:hAnsi="Arial" w:cs="Arial"/>
          <w:lang w:val="en-US"/>
        </w:rPr>
        <w:t xml:space="preserve">        (Supervisor)</w:t>
      </w:r>
      <w:r w:rsidRPr="3668A51F">
        <w:rPr>
          <w:rStyle w:val="eop"/>
          <w:rFonts w:ascii="Arial" w:hAnsi="Arial" w:cs="Arial"/>
        </w:rPr>
        <w:t> </w:t>
      </w:r>
    </w:p>
    <w:p w14:paraId="70D434D3" w14:textId="7C433AB5" w:rsidR="00C5321F" w:rsidRDefault="3668A51F" w:rsidP="3668A51F">
      <w:pPr>
        <w:pStyle w:val="paragraph"/>
        <w:spacing w:before="0" w:beforeAutospacing="0" w:after="0" w:afterAutospacing="0"/>
        <w:textAlignment w:val="baseline"/>
        <w:rPr>
          <w:rFonts w:ascii="Segoe UI" w:hAnsi="Segoe UI" w:cs="Segoe UI"/>
          <w:sz w:val="18"/>
          <w:szCs w:val="18"/>
        </w:rPr>
      </w:pPr>
      <w:r w:rsidRPr="3668A51F">
        <w:rPr>
          <w:rStyle w:val="normaltextrun"/>
          <w:rFonts w:ascii="Arial" w:hAnsi="Arial" w:cs="Arial"/>
          <w:b/>
          <w:bCs/>
          <w:color w:val="2F5496" w:themeColor="accent1" w:themeShade="BF"/>
          <w:lang w:val="en-US"/>
        </w:rPr>
        <w:t>And:</w:t>
      </w:r>
      <w:r w:rsidR="00C5321F">
        <w:tab/>
      </w:r>
      <w:r w:rsidR="00C5321F">
        <w:tab/>
      </w:r>
      <w:r w:rsidRPr="3668A51F">
        <w:rPr>
          <w:rStyle w:val="normaltextrun"/>
          <w:rFonts w:ascii="Arial" w:hAnsi="Arial" w:cs="Arial"/>
          <w:b/>
          <w:bCs/>
          <w:color w:val="A5A5A5" w:themeColor="accent3"/>
          <w:sz w:val="28"/>
          <w:szCs w:val="28"/>
          <w:lang w:val="en-US"/>
        </w:rPr>
        <w:t>__________________________________</w:t>
      </w:r>
      <w:r w:rsidR="00C5321F">
        <w:tab/>
      </w:r>
      <w:r w:rsidRPr="3668A51F">
        <w:rPr>
          <w:rStyle w:val="normaltextrun"/>
          <w:rFonts w:ascii="Arial" w:hAnsi="Arial" w:cs="Arial"/>
          <w:lang w:val="en-US"/>
        </w:rPr>
        <w:t>(Practitioner)</w:t>
      </w:r>
      <w:r w:rsidRPr="3668A51F">
        <w:rPr>
          <w:rStyle w:val="eop"/>
          <w:rFonts w:ascii="Arial" w:hAnsi="Arial" w:cs="Arial"/>
        </w:rPr>
        <w:t> </w:t>
      </w:r>
    </w:p>
    <w:p w14:paraId="17FB76CB" w14:textId="77777777" w:rsidR="00C5321F" w:rsidRDefault="00C5321F" w:rsidP="00C5321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for the provision of Baptist Union of New Zealand Approved Supervision. </w:t>
      </w:r>
      <w:r>
        <w:rPr>
          <w:rStyle w:val="eop"/>
          <w:rFonts w:ascii="Arial" w:hAnsi="Arial" w:cs="Arial"/>
          <w:sz w:val="22"/>
          <w:szCs w:val="22"/>
        </w:rPr>
        <w:t> </w:t>
      </w:r>
      <w:r>
        <w:rPr>
          <w:rStyle w:val="eop"/>
          <w:rFonts w:ascii="Arial" w:hAnsi="Arial" w:cs="Arial"/>
          <w:sz w:val="22"/>
          <w:szCs w:val="22"/>
        </w:rPr>
        <w:br/>
      </w:r>
    </w:p>
    <w:p w14:paraId="25091234" w14:textId="77777777" w:rsidR="00C5321F" w:rsidRDefault="00C5321F" w:rsidP="00C5321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
          <w:szCs w:val="2"/>
        </w:rPr>
        <w:t> </w:t>
      </w:r>
    </w:p>
    <w:p w14:paraId="680C212A" w14:textId="7D170CFC" w:rsidR="00C5321F" w:rsidRPr="00531F76" w:rsidRDefault="3668A51F" w:rsidP="3668A51F">
      <w:pPr>
        <w:pStyle w:val="paragraph"/>
        <w:spacing w:before="0" w:beforeAutospacing="0" w:after="0" w:afterAutospacing="0"/>
        <w:textAlignment w:val="baseline"/>
        <w:rPr>
          <w:rFonts w:ascii="Segoe UI" w:hAnsi="Segoe UI" w:cs="Segoe UI"/>
          <w:b/>
          <w:bCs/>
        </w:rPr>
      </w:pPr>
      <w:r w:rsidRPr="3668A51F">
        <w:rPr>
          <w:rStyle w:val="normaltextrun"/>
          <w:rFonts w:ascii="Arial" w:hAnsi="Arial" w:cs="Arial"/>
          <w:b/>
          <w:bCs/>
          <w:color w:val="2F5496" w:themeColor="accent1" w:themeShade="BF"/>
          <w:lang w:val="en-US"/>
        </w:rPr>
        <w:t>Conditions of Agreement:</w:t>
      </w:r>
      <w:r w:rsidRPr="3668A51F">
        <w:rPr>
          <w:rStyle w:val="eop"/>
          <w:rFonts w:ascii="Arial" w:hAnsi="Arial" w:cs="Arial"/>
          <w:b/>
          <w:bCs/>
          <w:color w:val="2F5496" w:themeColor="accent1" w:themeShade="BF"/>
        </w:rPr>
        <w:t> </w:t>
      </w:r>
    </w:p>
    <w:p w14:paraId="34614504" w14:textId="77777777" w:rsidR="00C5321F" w:rsidRDefault="00C5321F" w:rsidP="00C5321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8"/>
          <w:szCs w:val="8"/>
        </w:rPr>
        <w:t> </w:t>
      </w:r>
    </w:p>
    <w:p w14:paraId="12A16E7E" w14:textId="6EA4A1D2" w:rsidR="00C5321F" w:rsidRDefault="00C5321F" w:rsidP="00C5321F">
      <w:pPr>
        <w:pStyle w:val="paragraph"/>
        <w:spacing w:before="0" w:beforeAutospacing="0" w:after="0" w:afterAutospacing="0"/>
        <w:ind w:left="3600" w:hanging="3600"/>
        <w:textAlignment w:val="baseline"/>
        <w:rPr>
          <w:rFonts w:ascii="Segoe UI" w:hAnsi="Segoe UI" w:cs="Segoe UI"/>
          <w:sz w:val="18"/>
          <w:szCs w:val="18"/>
        </w:rPr>
      </w:pPr>
      <w:r>
        <w:rPr>
          <w:rStyle w:val="normaltextrun"/>
          <w:rFonts w:ascii="Arial" w:hAnsi="Arial" w:cs="Arial"/>
          <w:color w:val="2F5496"/>
          <w:sz w:val="22"/>
          <w:szCs w:val="22"/>
          <w:lang w:val="en-US"/>
        </w:rPr>
        <w:t>Responsibility:</w:t>
      </w:r>
      <w:r>
        <w:rPr>
          <w:rStyle w:val="normaltextrun"/>
          <w:rFonts w:ascii="Arial" w:hAnsi="Arial" w:cs="Arial"/>
          <w:sz w:val="22"/>
          <w:szCs w:val="22"/>
          <w:lang w:val="en-US"/>
        </w:rPr>
        <w:t xml:space="preserve"> </w:t>
      </w:r>
      <w:r>
        <w:rPr>
          <w:rStyle w:val="tabchar"/>
          <w:rFonts w:ascii="Calibri" w:hAnsi="Calibri" w:cs="Calibri"/>
          <w:sz w:val="22"/>
          <w:szCs w:val="22"/>
        </w:rPr>
        <w:tab/>
      </w:r>
      <w:r>
        <w:rPr>
          <w:rStyle w:val="normaltextrun"/>
          <w:rFonts w:ascii="Arial" w:hAnsi="Arial" w:cs="Arial"/>
          <w:sz w:val="22"/>
          <w:szCs w:val="22"/>
          <w:lang w:val="en-US"/>
        </w:rPr>
        <w:t>The Supervisor takes responsibility to provide supervision that reflects a commitment to ‘best practice’ supervision approaches, and to maintain a high regard for ethical supervision standards. The supervisor, however, is not responsible for the decisions made by the practitioner or the outcomes for the practitioner’s ministry/work and/or clients.</w:t>
      </w:r>
      <w:r>
        <w:rPr>
          <w:rStyle w:val="eop"/>
          <w:rFonts w:ascii="Arial" w:hAnsi="Arial" w:cs="Arial"/>
          <w:sz w:val="22"/>
          <w:szCs w:val="22"/>
        </w:rPr>
        <w:t> </w:t>
      </w:r>
      <w:r>
        <w:rPr>
          <w:rStyle w:val="eop"/>
          <w:rFonts w:ascii="Arial" w:hAnsi="Arial" w:cs="Arial"/>
          <w:sz w:val="22"/>
          <w:szCs w:val="22"/>
        </w:rPr>
        <w:br/>
      </w:r>
    </w:p>
    <w:p w14:paraId="5618888D" w14:textId="77777777" w:rsidR="00C5321F" w:rsidRDefault="00C5321F" w:rsidP="00C5321F">
      <w:pPr>
        <w:pStyle w:val="paragraph"/>
        <w:spacing w:before="0" w:beforeAutospacing="0" w:after="0" w:afterAutospacing="0"/>
        <w:ind w:left="3600" w:hanging="3600"/>
        <w:textAlignment w:val="baseline"/>
        <w:rPr>
          <w:rFonts w:ascii="Segoe UI" w:hAnsi="Segoe UI" w:cs="Segoe UI"/>
          <w:sz w:val="18"/>
          <w:szCs w:val="18"/>
        </w:rPr>
      </w:pPr>
      <w:r>
        <w:rPr>
          <w:rStyle w:val="normaltextrun"/>
          <w:rFonts w:ascii="Arial" w:hAnsi="Arial" w:cs="Arial"/>
          <w:color w:val="2F5496"/>
          <w:sz w:val="22"/>
          <w:szCs w:val="22"/>
          <w:lang w:val="en-US"/>
        </w:rPr>
        <w:t>Confidentiality</w:t>
      </w:r>
      <w:r>
        <w:rPr>
          <w:rStyle w:val="normaltextrun"/>
          <w:rFonts w:ascii="Arial" w:hAnsi="Arial" w:cs="Arial"/>
          <w:color w:val="2F5496"/>
          <w:lang w:val="en-US"/>
        </w:rPr>
        <w:t>:</w:t>
      </w:r>
      <w:r>
        <w:rPr>
          <w:rStyle w:val="tabchar"/>
          <w:rFonts w:ascii="Calibri" w:hAnsi="Calibri" w:cs="Calibri"/>
          <w:color w:val="2F5496"/>
        </w:rPr>
        <w:tab/>
      </w:r>
      <w:r>
        <w:rPr>
          <w:rStyle w:val="normaltextrun"/>
          <w:rFonts w:ascii="Arial" w:hAnsi="Arial" w:cs="Arial"/>
          <w:sz w:val="22"/>
          <w:szCs w:val="22"/>
          <w:lang w:val="en-US"/>
        </w:rPr>
        <w:t>The relationship between a supervisor and a practitioner is built through trust and openness. The supervisor will therefore treat all communication with the practitioner in supervision as strictly confidential. </w:t>
      </w:r>
      <w:r>
        <w:rPr>
          <w:rStyle w:val="eop"/>
          <w:rFonts w:ascii="Arial" w:hAnsi="Arial" w:cs="Arial"/>
          <w:sz w:val="22"/>
          <w:szCs w:val="22"/>
        </w:rPr>
        <w:t> </w:t>
      </w:r>
    </w:p>
    <w:p w14:paraId="063B6C95" w14:textId="3CE0D5CC" w:rsidR="00C5321F" w:rsidRDefault="00C5321F" w:rsidP="00C5321F">
      <w:pPr>
        <w:pStyle w:val="paragraph"/>
        <w:spacing w:before="0" w:beforeAutospacing="0" w:after="0" w:afterAutospacing="0"/>
        <w:ind w:left="3600"/>
        <w:textAlignment w:val="baseline"/>
        <w:rPr>
          <w:rFonts w:ascii="Segoe UI" w:hAnsi="Segoe UI" w:cs="Segoe UI"/>
          <w:sz w:val="18"/>
          <w:szCs w:val="18"/>
        </w:rPr>
      </w:pPr>
      <w:r>
        <w:rPr>
          <w:rStyle w:val="normaltextrun"/>
          <w:rFonts w:ascii="Arial" w:hAnsi="Arial" w:cs="Arial"/>
          <w:sz w:val="22"/>
          <w:szCs w:val="22"/>
          <w:lang w:val="en-US"/>
        </w:rPr>
        <w:t>The only exceptions to this are when the practitioner has given permission for information to be disclosed to another party, or if the supervisor has serious concerns for the safety of the practitioner and/or their clients. If a serious safety matter was to arise the supervisor will endeavor to notify and involve the practitioner in any action to be taken except when the immediate safety of the practitioner and others related to the practitioner’s ministry/work and/or clients may preclude this.</w:t>
      </w:r>
      <w:r>
        <w:rPr>
          <w:rStyle w:val="eop"/>
          <w:rFonts w:ascii="Arial" w:hAnsi="Arial" w:cs="Arial"/>
          <w:sz w:val="22"/>
          <w:szCs w:val="22"/>
        </w:rPr>
        <w:t> </w:t>
      </w:r>
      <w:r>
        <w:rPr>
          <w:rStyle w:val="eop"/>
          <w:rFonts w:ascii="Arial" w:hAnsi="Arial" w:cs="Arial"/>
          <w:sz w:val="22"/>
          <w:szCs w:val="22"/>
        </w:rPr>
        <w:br/>
      </w:r>
    </w:p>
    <w:p w14:paraId="30C13E10" w14:textId="18099FAF" w:rsidR="00C5321F" w:rsidRDefault="3668A51F" w:rsidP="3668A51F">
      <w:pPr>
        <w:pStyle w:val="paragraph"/>
        <w:spacing w:before="0" w:beforeAutospacing="0" w:after="0" w:afterAutospacing="0"/>
        <w:ind w:left="3600" w:hanging="3600"/>
        <w:textAlignment w:val="baseline"/>
        <w:rPr>
          <w:rFonts w:ascii="Segoe UI" w:hAnsi="Segoe UI" w:cs="Segoe UI"/>
          <w:sz w:val="18"/>
          <w:szCs w:val="18"/>
        </w:rPr>
      </w:pPr>
      <w:r w:rsidRPr="3668A51F">
        <w:rPr>
          <w:rStyle w:val="normaltextrun"/>
          <w:rFonts w:ascii="Arial" w:hAnsi="Arial" w:cs="Arial"/>
          <w:color w:val="2F5496" w:themeColor="accent1" w:themeShade="BF"/>
          <w:sz w:val="22"/>
          <w:szCs w:val="22"/>
          <w:lang w:val="en-US"/>
        </w:rPr>
        <w:t>Complaints</w:t>
      </w:r>
      <w:r w:rsidRPr="3668A51F">
        <w:rPr>
          <w:rStyle w:val="normaltextrun"/>
          <w:rFonts w:ascii="Arial" w:hAnsi="Arial" w:cs="Arial"/>
          <w:color w:val="2F5496" w:themeColor="accent1" w:themeShade="BF"/>
          <w:sz w:val="26"/>
          <w:szCs w:val="26"/>
          <w:lang w:val="en-US"/>
        </w:rPr>
        <w:t>:</w:t>
      </w:r>
      <w:r w:rsidR="00C5321F">
        <w:tab/>
      </w:r>
      <w:r w:rsidRPr="3668A51F">
        <w:rPr>
          <w:rStyle w:val="normaltextrun"/>
          <w:rFonts w:ascii="Arial" w:hAnsi="Arial" w:cs="Arial"/>
          <w:sz w:val="22"/>
          <w:szCs w:val="22"/>
          <w:lang w:val="en-US"/>
        </w:rPr>
        <w:t xml:space="preserve">If the practitioner has concerns about the service received from the supervisor or believes that they have acted in an unethical manner, the issue can be raised directly in supervision. The practitioner may also lay a formal complaint with the Baptist Union of NZ via the Leadership Coordination Director. </w:t>
      </w:r>
      <w:r w:rsidRPr="3668A51F">
        <w:rPr>
          <w:rStyle w:val="scxw201931083"/>
          <w:rFonts w:ascii="Arial" w:hAnsi="Arial" w:cs="Arial"/>
          <w:sz w:val="22"/>
          <w:szCs w:val="22"/>
        </w:rPr>
        <w:t> </w:t>
      </w:r>
      <w:r w:rsidR="00C5321F">
        <w:br/>
      </w:r>
      <w:r w:rsidRPr="3668A51F">
        <w:rPr>
          <w:rStyle w:val="eop"/>
          <w:rFonts w:ascii="Arial" w:hAnsi="Arial" w:cs="Arial"/>
        </w:rPr>
        <w:t xml:space="preserve">  </w:t>
      </w:r>
    </w:p>
    <w:p w14:paraId="0076AC8E" w14:textId="1876CB27" w:rsidR="00C5321F" w:rsidRDefault="00C5321F" w:rsidP="00C5321F">
      <w:pPr>
        <w:pStyle w:val="paragraph"/>
        <w:spacing w:before="0" w:beforeAutospacing="0" w:after="0" w:afterAutospacing="0"/>
        <w:ind w:left="3600" w:hanging="3600"/>
        <w:textAlignment w:val="baseline"/>
        <w:rPr>
          <w:rFonts w:ascii="Segoe UI" w:hAnsi="Segoe UI" w:cs="Segoe UI"/>
          <w:sz w:val="18"/>
          <w:szCs w:val="18"/>
        </w:rPr>
      </w:pPr>
      <w:r>
        <w:rPr>
          <w:rStyle w:val="normaltextrun"/>
          <w:rFonts w:ascii="Arial" w:hAnsi="Arial" w:cs="Arial"/>
          <w:color w:val="2F5496"/>
          <w:sz w:val="22"/>
          <w:szCs w:val="22"/>
          <w:lang w:val="en-US"/>
        </w:rPr>
        <w:t>Supervision Sessions:</w:t>
      </w:r>
      <w:r>
        <w:rPr>
          <w:rStyle w:val="normaltextrun"/>
          <w:rFonts w:ascii="Arial" w:hAnsi="Arial" w:cs="Arial"/>
          <w:sz w:val="22"/>
          <w:szCs w:val="22"/>
          <w:lang w:val="en-US"/>
        </w:rPr>
        <w:t xml:space="preserve"> </w:t>
      </w:r>
      <w:r>
        <w:rPr>
          <w:rStyle w:val="tabchar"/>
          <w:rFonts w:ascii="Calibri" w:hAnsi="Calibri" w:cs="Calibri"/>
          <w:sz w:val="22"/>
          <w:szCs w:val="22"/>
        </w:rPr>
        <w:tab/>
      </w:r>
      <w:r>
        <w:rPr>
          <w:rStyle w:val="normaltextrun"/>
          <w:rFonts w:ascii="Arial" w:hAnsi="Arial" w:cs="Arial"/>
          <w:sz w:val="22"/>
          <w:szCs w:val="22"/>
          <w:lang w:val="en-US"/>
        </w:rPr>
        <w:t>It is agreed that the frequency of supervision will be _____________. Sessions will usually be for the duration of one hour and the location of supervision will be ______________.</w:t>
      </w:r>
      <w:r>
        <w:rPr>
          <w:rStyle w:val="eop"/>
          <w:rFonts w:ascii="Arial" w:hAnsi="Arial" w:cs="Arial"/>
          <w:sz w:val="22"/>
          <w:szCs w:val="22"/>
        </w:rPr>
        <w:t> </w:t>
      </w:r>
      <w:r>
        <w:rPr>
          <w:rStyle w:val="eop"/>
          <w:rFonts w:ascii="Arial" w:hAnsi="Arial" w:cs="Arial"/>
          <w:sz w:val="22"/>
          <w:szCs w:val="22"/>
        </w:rPr>
        <w:br/>
      </w:r>
    </w:p>
    <w:p w14:paraId="63C674AA" w14:textId="134BBF43" w:rsidR="00C5321F" w:rsidRDefault="3668A51F" w:rsidP="3668A51F">
      <w:pPr>
        <w:pStyle w:val="paragraph"/>
        <w:spacing w:before="0" w:beforeAutospacing="0" w:after="0" w:afterAutospacing="0"/>
        <w:ind w:left="3600" w:hanging="3600"/>
        <w:textAlignment w:val="baseline"/>
        <w:rPr>
          <w:rFonts w:ascii="Segoe UI" w:hAnsi="Segoe UI" w:cs="Segoe UI"/>
          <w:sz w:val="18"/>
          <w:szCs w:val="18"/>
        </w:rPr>
      </w:pPr>
      <w:r w:rsidRPr="3668A51F">
        <w:rPr>
          <w:rStyle w:val="normaltextrun"/>
          <w:rFonts w:ascii="Arial" w:hAnsi="Arial" w:cs="Arial"/>
          <w:color w:val="2F5496" w:themeColor="accent1" w:themeShade="BF"/>
          <w:sz w:val="22"/>
          <w:szCs w:val="22"/>
          <w:lang w:val="en-US"/>
        </w:rPr>
        <w:t>Fees for Supervision</w:t>
      </w:r>
      <w:r w:rsidRPr="3668A51F">
        <w:rPr>
          <w:rStyle w:val="normaltextrun"/>
          <w:rFonts w:ascii="Arial" w:hAnsi="Arial" w:cs="Arial"/>
          <w:color w:val="2F5496" w:themeColor="accent1" w:themeShade="BF"/>
          <w:lang w:val="en-US"/>
        </w:rPr>
        <w:t>:</w:t>
      </w:r>
      <w:r w:rsidRPr="3668A51F">
        <w:rPr>
          <w:rStyle w:val="normaltextrun"/>
          <w:rFonts w:ascii="Arial" w:hAnsi="Arial" w:cs="Arial"/>
          <w:sz w:val="22"/>
          <w:szCs w:val="22"/>
          <w:lang w:val="en-US"/>
        </w:rPr>
        <w:t xml:space="preserve"> </w:t>
      </w:r>
      <w:r w:rsidR="00C5321F">
        <w:tab/>
      </w:r>
      <w:r w:rsidRPr="3668A51F">
        <w:rPr>
          <w:rStyle w:val="normaltextrun"/>
          <w:rFonts w:ascii="Arial" w:hAnsi="Arial" w:cs="Arial"/>
          <w:sz w:val="22"/>
          <w:szCs w:val="22"/>
          <w:lang w:val="en-US"/>
        </w:rPr>
        <w:t xml:space="preserve">The fee per hour session of supervision </w:t>
      </w:r>
      <w:r w:rsidR="00E83756">
        <w:rPr>
          <w:rStyle w:val="normaltextrun"/>
          <w:rFonts w:ascii="Arial" w:hAnsi="Arial" w:cs="Arial"/>
          <w:sz w:val="22"/>
          <w:szCs w:val="22"/>
          <w:lang w:val="en-US"/>
        </w:rPr>
        <w:t>is _____</w:t>
      </w:r>
      <w:r w:rsidRPr="3668A51F">
        <w:rPr>
          <w:rStyle w:val="normaltextrun"/>
          <w:rFonts w:ascii="Arial" w:hAnsi="Arial" w:cs="Arial"/>
          <w:sz w:val="22"/>
          <w:szCs w:val="22"/>
          <w:lang w:val="en-US"/>
        </w:rPr>
        <w:t xml:space="preserve"> and will be directly invoiced to the practitioner or their employer following the supervision session. </w:t>
      </w:r>
      <w:r w:rsidRPr="3668A51F">
        <w:rPr>
          <w:rStyle w:val="eop"/>
          <w:rFonts w:ascii="Arial" w:hAnsi="Arial" w:cs="Arial"/>
          <w:sz w:val="22"/>
          <w:szCs w:val="22"/>
        </w:rPr>
        <w:t> </w:t>
      </w:r>
    </w:p>
    <w:p w14:paraId="4F7676A0" w14:textId="2693353B" w:rsidR="00C5321F" w:rsidRDefault="00C5321F" w:rsidP="00C5321F">
      <w:pPr>
        <w:pStyle w:val="paragraph"/>
        <w:spacing w:before="0" w:beforeAutospacing="0" w:after="0" w:afterAutospacing="0"/>
        <w:ind w:left="3600" w:hanging="3600"/>
        <w:textAlignment w:val="baseline"/>
        <w:rPr>
          <w:rFonts w:ascii="Segoe UI" w:hAnsi="Segoe UI" w:cs="Segoe UI"/>
          <w:sz w:val="18"/>
          <w:szCs w:val="18"/>
        </w:rPr>
      </w:pPr>
      <w:r>
        <w:rPr>
          <w:rStyle w:val="normaltextrun"/>
          <w:rFonts w:ascii="Arial" w:hAnsi="Arial" w:cs="Arial"/>
          <w:color w:val="2F5496"/>
          <w:sz w:val="22"/>
          <w:szCs w:val="22"/>
          <w:lang w:val="en-US"/>
        </w:rPr>
        <w:t>Method of payment</w:t>
      </w:r>
      <w:r>
        <w:rPr>
          <w:rStyle w:val="normaltextrun"/>
          <w:rFonts w:ascii="Arial" w:hAnsi="Arial" w:cs="Arial"/>
          <w:color w:val="2F5496"/>
          <w:lang w:val="en-US"/>
        </w:rPr>
        <w:t>:</w:t>
      </w:r>
      <w:r>
        <w:rPr>
          <w:rStyle w:val="tabchar"/>
          <w:rFonts w:ascii="Calibri" w:hAnsi="Calibri" w:cs="Calibri"/>
          <w:color w:val="2F5496"/>
        </w:rPr>
        <w:tab/>
      </w:r>
      <w:r>
        <w:rPr>
          <w:rStyle w:val="normaltextrun"/>
          <w:rFonts w:ascii="Arial" w:hAnsi="Arial" w:cs="Arial"/>
          <w:sz w:val="22"/>
          <w:szCs w:val="22"/>
          <w:lang w:val="en-US"/>
        </w:rPr>
        <w:t>Usually via bank transfer but can be negotiated.</w:t>
      </w:r>
      <w:r>
        <w:rPr>
          <w:rStyle w:val="normaltextrun"/>
          <w:rFonts w:ascii="Arial" w:hAnsi="Arial" w:cs="Arial"/>
          <w:sz w:val="22"/>
          <w:szCs w:val="22"/>
          <w:lang w:val="en-US"/>
        </w:rPr>
        <w:br/>
      </w:r>
      <w:r>
        <w:rPr>
          <w:rStyle w:val="eop"/>
          <w:rFonts w:ascii="Arial" w:hAnsi="Arial" w:cs="Arial"/>
          <w:sz w:val="22"/>
          <w:szCs w:val="22"/>
        </w:rPr>
        <w:t> </w:t>
      </w:r>
    </w:p>
    <w:p w14:paraId="0EB1A767" w14:textId="5E070A5A" w:rsidR="00C5321F" w:rsidRDefault="3668A51F" w:rsidP="3668A51F">
      <w:pPr>
        <w:pStyle w:val="paragraph"/>
        <w:spacing w:before="0" w:beforeAutospacing="0" w:after="0" w:afterAutospacing="0"/>
        <w:ind w:left="3600" w:hanging="3600"/>
        <w:textAlignment w:val="baseline"/>
        <w:rPr>
          <w:rStyle w:val="normaltextrun"/>
          <w:rFonts w:ascii="Arial" w:hAnsi="Arial" w:cs="Arial"/>
          <w:sz w:val="22"/>
          <w:szCs w:val="22"/>
          <w:lang w:val="en-US"/>
        </w:rPr>
      </w:pPr>
      <w:r w:rsidRPr="3668A51F">
        <w:rPr>
          <w:rStyle w:val="normaltextrun"/>
          <w:rFonts w:ascii="Arial" w:hAnsi="Arial" w:cs="Arial"/>
          <w:color w:val="1F4E79" w:themeColor="accent5" w:themeShade="80"/>
          <w:sz w:val="22"/>
          <w:szCs w:val="22"/>
          <w:lang w:val="en-US"/>
        </w:rPr>
        <w:lastRenderedPageBreak/>
        <w:t>Cancellations &amp; Missed Sessions</w:t>
      </w:r>
      <w:r w:rsidRPr="3668A51F">
        <w:rPr>
          <w:rStyle w:val="normaltextrun"/>
          <w:rFonts w:ascii="Arial" w:hAnsi="Arial" w:cs="Arial"/>
          <w:color w:val="1F4E79" w:themeColor="accent5" w:themeShade="80"/>
          <w:lang w:val="en-US"/>
        </w:rPr>
        <w:t>:</w:t>
      </w:r>
      <w:r w:rsidR="00C5321F">
        <w:tab/>
      </w:r>
      <w:r w:rsidRPr="3668A51F">
        <w:rPr>
          <w:rStyle w:val="normaltextrun"/>
          <w:rFonts w:ascii="Arial" w:hAnsi="Arial" w:cs="Arial"/>
          <w:sz w:val="22"/>
          <w:szCs w:val="22"/>
          <w:lang w:val="en-US"/>
        </w:rPr>
        <w:t xml:space="preserve">The supervisor or practitioner may cancel or defer a supervision session as needed; however, 48 hours’ notice is generally requested for this purpose unless due to extenuating circumstances. </w:t>
      </w:r>
    </w:p>
    <w:p w14:paraId="5C4204B1" w14:textId="77777777" w:rsidR="00E83756" w:rsidRDefault="00E83756" w:rsidP="3668A51F">
      <w:pPr>
        <w:pStyle w:val="paragraph"/>
        <w:spacing w:before="0" w:beforeAutospacing="0" w:after="0" w:afterAutospacing="0"/>
        <w:ind w:left="3600" w:hanging="3600"/>
        <w:textAlignment w:val="baseline"/>
        <w:rPr>
          <w:rFonts w:ascii="Segoe UI" w:hAnsi="Segoe UI" w:cs="Segoe UI"/>
          <w:sz w:val="18"/>
          <w:szCs w:val="18"/>
        </w:rPr>
      </w:pPr>
    </w:p>
    <w:p w14:paraId="506FD4A3" w14:textId="121DF14B" w:rsidR="00C5321F" w:rsidRDefault="00C5321F" w:rsidP="00C5321F">
      <w:pPr>
        <w:pStyle w:val="paragraph"/>
        <w:spacing w:before="0" w:beforeAutospacing="0" w:after="0" w:afterAutospacing="0"/>
        <w:ind w:left="3600" w:hanging="3600"/>
        <w:textAlignment w:val="baseline"/>
        <w:rPr>
          <w:rFonts w:ascii="Segoe UI" w:hAnsi="Segoe UI" w:cs="Segoe UI"/>
          <w:sz w:val="18"/>
          <w:szCs w:val="18"/>
        </w:rPr>
      </w:pPr>
      <w:r>
        <w:rPr>
          <w:rStyle w:val="normaltextrun"/>
          <w:rFonts w:ascii="Arial" w:hAnsi="Arial" w:cs="Arial"/>
          <w:color w:val="1F4E79"/>
          <w:sz w:val="22"/>
          <w:szCs w:val="22"/>
          <w:lang w:val="en-US"/>
        </w:rPr>
        <w:t>Emergency Supervision sessions:</w:t>
      </w:r>
      <w:r>
        <w:rPr>
          <w:rStyle w:val="normaltextrun"/>
          <w:rFonts w:ascii="Arial" w:hAnsi="Arial" w:cs="Arial"/>
          <w:color w:val="1F4E79"/>
          <w:lang w:val="en-US"/>
        </w:rPr>
        <w:t xml:space="preserve"> </w:t>
      </w:r>
      <w:r>
        <w:rPr>
          <w:rStyle w:val="tabchar"/>
          <w:rFonts w:ascii="Calibri" w:hAnsi="Calibri" w:cs="Calibri"/>
          <w:color w:val="1F4E79"/>
        </w:rPr>
        <w:tab/>
      </w:r>
      <w:r>
        <w:rPr>
          <w:rStyle w:val="normaltextrun"/>
          <w:rFonts w:ascii="Arial" w:hAnsi="Arial" w:cs="Arial"/>
          <w:sz w:val="22"/>
          <w:szCs w:val="22"/>
          <w:lang w:val="en-US"/>
        </w:rPr>
        <w:t>The supervisor is willing to support or assist the practitioner in an emergency situation either by phone or face to face as able. </w:t>
      </w:r>
      <w:r>
        <w:rPr>
          <w:rStyle w:val="eop"/>
          <w:rFonts w:ascii="Arial" w:hAnsi="Arial" w:cs="Arial"/>
          <w:sz w:val="22"/>
          <w:szCs w:val="22"/>
        </w:rPr>
        <w:t> </w:t>
      </w:r>
      <w:r>
        <w:rPr>
          <w:rStyle w:val="eop"/>
          <w:rFonts w:ascii="Arial" w:hAnsi="Arial" w:cs="Arial"/>
          <w:sz w:val="22"/>
          <w:szCs w:val="22"/>
        </w:rPr>
        <w:br/>
      </w:r>
    </w:p>
    <w:p w14:paraId="6D3D5039" w14:textId="77777777" w:rsidR="00C5321F" w:rsidRDefault="00C5321F" w:rsidP="00C5321F">
      <w:pPr>
        <w:pStyle w:val="paragraph"/>
        <w:spacing w:before="0" w:beforeAutospacing="0" w:after="0" w:afterAutospacing="0"/>
        <w:ind w:left="3600" w:hanging="3600"/>
        <w:textAlignment w:val="baseline"/>
        <w:rPr>
          <w:rFonts w:ascii="Segoe UI" w:hAnsi="Segoe UI" w:cs="Segoe UI"/>
          <w:sz w:val="18"/>
          <w:szCs w:val="18"/>
        </w:rPr>
      </w:pPr>
      <w:r>
        <w:rPr>
          <w:rStyle w:val="normaltextrun"/>
          <w:rFonts w:ascii="Arial" w:hAnsi="Arial" w:cs="Arial"/>
          <w:color w:val="1F4E79"/>
          <w:sz w:val="22"/>
          <w:szCs w:val="22"/>
          <w:lang w:val="en-US"/>
        </w:rPr>
        <w:t>Review of Supervision:</w:t>
      </w:r>
      <w:r>
        <w:rPr>
          <w:rStyle w:val="tabchar"/>
          <w:rFonts w:ascii="Calibri" w:hAnsi="Calibri" w:cs="Calibri"/>
          <w:color w:val="1F4E79"/>
          <w:sz w:val="22"/>
          <w:szCs w:val="22"/>
        </w:rPr>
        <w:tab/>
      </w:r>
      <w:r>
        <w:rPr>
          <w:rStyle w:val="normaltextrun"/>
          <w:rFonts w:ascii="Arial" w:hAnsi="Arial" w:cs="Arial"/>
          <w:sz w:val="22"/>
          <w:szCs w:val="22"/>
          <w:lang w:val="en-US"/>
        </w:rPr>
        <w:t>This agreement is open to review at any time but will be formally reviewed in 3 months, and thereafter on an annual basis.</w:t>
      </w:r>
      <w:r>
        <w:rPr>
          <w:rStyle w:val="eop"/>
          <w:rFonts w:ascii="Arial" w:hAnsi="Arial" w:cs="Arial"/>
          <w:sz w:val="22"/>
          <w:szCs w:val="22"/>
        </w:rPr>
        <w:t> </w:t>
      </w:r>
    </w:p>
    <w:p w14:paraId="643B80D5" w14:textId="1D866A5F" w:rsidR="00C5321F" w:rsidRPr="00CF5308" w:rsidRDefault="00CF5308" w:rsidP="00CF5308">
      <w:pPr>
        <w:pStyle w:val="paragraph"/>
        <w:spacing w:before="0" w:beforeAutospacing="0" w:after="0" w:afterAutospacing="0"/>
        <w:ind w:left="3600"/>
        <w:textAlignment w:val="baseline"/>
        <w:rPr>
          <w:rFonts w:ascii="Arial" w:hAnsi="Arial" w:cs="Arial"/>
          <w:sz w:val="22"/>
          <w:szCs w:val="22"/>
        </w:rPr>
      </w:pPr>
      <w:r w:rsidRPr="00CF5308">
        <w:rPr>
          <w:rFonts w:ascii="Arial" w:hAnsi="Arial" w:cs="Arial"/>
          <w:color w:val="000000" w:themeColor="text1"/>
          <w:sz w:val="22"/>
          <w:szCs w:val="22"/>
        </w:rPr>
        <w:t>The supervisor will also participate in completing a brief annual report on the practitioner’s participation in supervision and will submit this to the practitioner’s annual reviewer.</w:t>
      </w:r>
      <w:r w:rsidR="00C5321F" w:rsidRPr="00CF5308">
        <w:rPr>
          <w:rStyle w:val="eop"/>
          <w:rFonts w:ascii="Arial" w:hAnsi="Arial" w:cs="Arial"/>
          <w:color w:val="000000"/>
          <w:sz w:val="22"/>
          <w:szCs w:val="22"/>
        </w:rPr>
        <w:br/>
      </w:r>
    </w:p>
    <w:p w14:paraId="59CA5B65" w14:textId="77777777" w:rsidR="00C5321F" w:rsidRDefault="00C5321F" w:rsidP="00C5321F">
      <w:pPr>
        <w:pStyle w:val="paragraph"/>
        <w:spacing w:before="0" w:beforeAutospacing="0" w:after="0" w:afterAutospacing="0"/>
        <w:ind w:left="3600" w:hanging="3600"/>
        <w:textAlignment w:val="baseline"/>
        <w:rPr>
          <w:rFonts w:ascii="Segoe UI" w:hAnsi="Segoe UI" w:cs="Segoe UI"/>
          <w:sz w:val="18"/>
          <w:szCs w:val="18"/>
        </w:rPr>
      </w:pPr>
      <w:r>
        <w:rPr>
          <w:rStyle w:val="normaltextrun"/>
          <w:rFonts w:ascii="Arial" w:hAnsi="Arial" w:cs="Arial"/>
          <w:color w:val="1F4E79"/>
          <w:sz w:val="22"/>
          <w:szCs w:val="22"/>
          <w:lang w:val="en-US"/>
        </w:rPr>
        <w:t>Termination of Supervision:</w:t>
      </w:r>
      <w:r>
        <w:rPr>
          <w:rStyle w:val="tabchar"/>
          <w:rFonts w:ascii="Calibri" w:hAnsi="Calibri" w:cs="Calibri"/>
          <w:color w:val="1F4E79"/>
          <w:sz w:val="22"/>
          <w:szCs w:val="22"/>
        </w:rPr>
        <w:tab/>
      </w:r>
      <w:r>
        <w:rPr>
          <w:rStyle w:val="normaltextrun"/>
          <w:rFonts w:ascii="Arial" w:hAnsi="Arial" w:cs="Arial"/>
          <w:sz w:val="22"/>
          <w:szCs w:val="22"/>
          <w:lang w:val="en-US"/>
        </w:rPr>
        <w:t>Either party may terminate this agreement at any time by notifying the other party of this decision.</w:t>
      </w:r>
      <w:r>
        <w:rPr>
          <w:rStyle w:val="eop"/>
          <w:rFonts w:ascii="Arial" w:hAnsi="Arial" w:cs="Arial"/>
          <w:sz w:val="22"/>
          <w:szCs w:val="22"/>
        </w:rPr>
        <w:t> </w:t>
      </w:r>
      <w:r>
        <w:rPr>
          <w:rStyle w:val="eop"/>
          <w:rFonts w:ascii="Arial" w:hAnsi="Arial" w:cs="Arial"/>
          <w:sz w:val="22"/>
          <w:szCs w:val="22"/>
        </w:rPr>
        <w:br/>
      </w:r>
    </w:p>
    <w:p w14:paraId="432120BC" w14:textId="77777777" w:rsidR="00C5321F" w:rsidRDefault="00C5321F" w:rsidP="00C5321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1F4E79"/>
          <w:sz w:val="22"/>
          <w:szCs w:val="22"/>
          <w:lang w:val="en-US"/>
        </w:rPr>
        <w:t>Specific learning or developmental goals, needs, or expectations of the practitioner:</w:t>
      </w:r>
      <w:r>
        <w:rPr>
          <w:rStyle w:val="eop"/>
          <w:rFonts w:ascii="Arial" w:hAnsi="Arial" w:cs="Arial"/>
          <w:color w:val="1F4E79"/>
          <w:sz w:val="22"/>
          <w:szCs w:val="22"/>
        </w:rPr>
        <w:t> </w:t>
      </w:r>
    </w:p>
    <w:p w14:paraId="68F1AD7A" w14:textId="77777777" w:rsidR="00C5321F" w:rsidRDefault="00C5321F" w:rsidP="00C5321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A5A5A5"/>
          <w:sz w:val="32"/>
          <w:szCs w:val="3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Style w:val="normaltextrun"/>
          <w:rFonts w:ascii="Arial" w:hAnsi="Arial" w:cs="Arial"/>
          <w:color w:val="A5A5A5"/>
          <w:sz w:val="32"/>
          <w:szCs w:val="32"/>
          <w:lang w:val="en-US"/>
        </w:rPr>
        <w:br/>
      </w:r>
    </w:p>
    <w:p w14:paraId="1A9911B7" w14:textId="77777777" w:rsidR="00C5321F" w:rsidRDefault="00C5321F" w:rsidP="00C5321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1F4E79"/>
          <w:lang w:val="en-US"/>
        </w:rPr>
        <w:t>Agreed and signed by the parties:</w:t>
      </w:r>
      <w:r>
        <w:rPr>
          <w:rStyle w:val="eop"/>
          <w:rFonts w:ascii="Arial" w:hAnsi="Arial" w:cs="Arial"/>
          <w:color w:val="1F4E79"/>
        </w:rPr>
        <w:t> </w:t>
      </w:r>
      <w:r>
        <w:rPr>
          <w:rStyle w:val="eop"/>
          <w:rFonts w:ascii="Arial" w:hAnsi="Arial" w:cs="Arial"/>
          <w:color w:val="1F4E79"/>
        </w:rPr>
        <w:br/>
      </w:r>
    </w:p>
    <w:p w14:paraId="7D495EA3" w14:textId="77777777" w:rsidR="00C5321F" w:rsidRDefault="00C5321F" w:rsidP="00C5321F">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1F4E79"/>
          <w:sz w:val="2"/>
          <w:szCs w:val="2"/>
        </w:rPr>
        <w:t> </w:t>
      </w:r>
    </w:p>
    <w:p w14:paraId="02C08629" w14:textId="77777777" w:rsidR="00C5321F" w:rsidRDefault="00C5321F" w:rsidP="00C5321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1F4E79"/>
          <w:lang w:val="en-US"/>
        </w:rPr>
        <w:t>Practitioner:</w:t>
      </w:r>
      <w:r>
        <w:rPr>
          <w:rStyle w:val="tabchar"/>
          <w:rFonts w:ascii="Calibri" w:hAnsi="Calibri" w:cs="Calibri"/>
          <w:color w:val="1F4E79"/>
        </w:rPr>
        <w:tab/>
      </w:r>
      <w:r>
        <w:rPr>
          <w:rStyle w:val="normaltextrun"/>
          <w:rFonts w:ascii="Arial" w:hAnsi="Arial" w:cs="Arial"/>
          <w:color w:val="A5A5A5"/>
          <w:lang w:val="en-US"/>
        </w:rPr>
        <w:t xml:space="preserve">________________________     </w:t>
      </w:r>
      <w:r>
        <w:rPr>
          <w:rStyle w:val="normaltextrun"/>
          <w:rFonts w:ascii="Arial" w:hAnsi="Arial" w:cs="Arial"/>
          <w:color w:val="1F4E79"/>
          <w:lang w:val="en-US"/>
        </w:rPr>
        <w:t>Date:</w:t>
      </w:r>
      <w:r>
        <w:rPr>
          <w:rStyle w:val="tabchar"/>
          <w:rFonts w:ascii="Calibri" w:hAnsi="Calibri" w:cs="Calibri"/>
          <w:color w:val="1F4E79"/>
        </w:rPr>
        <w:tab/>
      </w:r>
      <w:r>
        <w:rPr>
          <w:rStyle w:val="normaltextrun"/>
          <w:rFonts w:ascii="Arial" w:hAnsi="Arial" w:cs="Arial"/>
          <w:color w:val="A5A5A5"/>
          <w:lang w:val="en-US"/>
        </w:rPr>
        <w:t>_______________</w:t>
      </w:r>
      <w:r>
        <w:rPr>
          <w:rStyle w:val="eop"/>
          <w:rFonts w:ascii="Arial" w:hAnsi="Arial" w:cs="Arial"/>
          <w:color w:val="A5A5A5"/>
        </w:rPr>
        <w:t> </w:t>
      </w:r>
    </w:p>
    <w:p w14:paraId="2EE77896" w14:textId="77777777" w:rsidR="00C5321F" w:rsidRDefault="00C5321F" w:rsidP="00C5321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1F4E79"/>
          <w:lang w:val="en-US"/>
        </w:rPr>
        <w:t>Supervisor:</w:t>
      </w:r>
      <w:r>
        <w:rPr>
          <w:rStyle w:val="tabchar"/>
          <w:rFonts w:ascii="Calibri" w:hAnsi="Calibri" w:cs="Calibri"/>
          <w:color w:val="1F4E79"/>
        </w:rPr>
        <w:tab/>
      </w:r>
      <w:r>
        <w:rPr>
          <w:rStyle w:val="normaltextrun"/>
          <w:rFonts w:ascii="Arial" w:hAnsi="Arial" w:cs="Arial"/>
          <w:color w:val="A5A5A5"/>
          <w:lang w:val="en-US"/>
        </w:rPr>
        <w:t>________________________</w:t>
      </w:r>
      <w:r>
        <w:rPr>
          <w:rStyle w:val="tabchar"/>
          <w:rFonts w:ascii="Calibri" w:hAnsi="Calibri" w:cs="Calibri"/>
          <w:color w:val="A5A5A5"/>
        </w:rPr>
        <w:t xml:space="preserve">      </w:t>
      </w:r>
      <w:r>
        <w:rPr>
          <w:rStyle w:val="normaltextrun"/>
          <w:rFonts w:ascii="Arial" w:hAnsi="Arial" w:cs="Arial"/>
          <w:color w:val="1F4E79"/>
          <w:lang w:val="en-US"/>
        </w:rPr>
        <w:t>Date:</w:t>
      </w:r>
      <w:r>
        <w:rPr>
          <w:rStyle w:val="tabchar"/>
          <w:rFonts w:ascii="Calibri" w:hAnsi="Calibri" w:cs="Calibri"/>
          <w:color w:val="1F4E79"/>
        </w:rPr>
        <w:tab/>
      </w:r>
      <w:r>
        <w:rPr>
          <w:rStyle w:val="normaltextrun"/>
          <w:rFonts w:ascii="Arial" w:hAnsi="Arial" w:cs="Arial"/>
          <w:color w:val="A5A5A5"/>
          <w:lang w:val="en-US"/>
        </w:rPr>
        <w:t>_______________</w:t>
      </w:r>
      <w:r>
        <w:rPr>
          <w:rStyle w:val="eop"/>
          <w:rFonts w:ascii="Arial" w:hAnsi="Arial" w:cs="Arial"/>
          <w:color w:val="A5A5A5"/>
        </w:rPr>
        <w:t> </w:t>
      </w:r>
    </w:p>
    <w:p w14:paraId="0109D3FC" w14:textId="77777777" w:rsidR="00C5321F" w:rsidRDefault="00C5321F" w:rsidP="00C5321F">
      <w:pPr>
        <w:rPr>
          <w:rFonts w:ascii="Gadugi" w:hAnsi="Gadugi"/>
          <w:b/>
          <w:bCs/>
          <w:color w:val="000000"/>
          <w:sz w:val="24"/>
          <w:szCs w:val="24"/>
        </w:rPr>
      </w:pPr>
    </w:p>
    <w:p w14:paraId="71162B95" w14:textId="77777777" w:rsidR="00C5321F" w:rsidRDefault="00C5321F" w:rsidP="00C5321F">
      <w:pPr>
        <w:rPr>
          <w:rFonts w:ascii="Gadugi" w:hAnsi="Gadugi"/>
          <w:b/>
          <w:bCs/>
          <w:color w:val="000000"/>
          <w:sz w:val="24"/>
          <w:szCs w:val="24"/>
        </w:rPr>
      </w:pPr>
    </w:p>
    <w:p w14:paraId="7A92E671" w14:textId="77777777" w:rsidR="00C5321F" w:rsidRDefault="00C5321F" w:rsidP="00C5321F">
      <w:pPr>
        <w:rPr>
          <w:rFonts w:ascii="Gadugi" w:hAnsi="Gadugi"/>
          <w:b/>
          <w:bCs/>
          <w:color w:val="000000"/>
          <w:sz w:val="24"/>
          <w:szCs w:val="24"/>
        </w:rPr>
      </w:pPr>
    </w:p>
    <w:p w14:paraId="709F7768" w14:textId="77777777" w:rsidR="00C5321F" w:rsidRDefault="00C5321F" w:rsidP="00C5321F">
      <w:pPr>
        <w:rPr>
          <w:rFonts w:ascii="Gadugi" w:hAnsi="Gadugi"/>
          <w:b/>
          <w:bCs/>
          <w:color w:val="000000"/>
          <w:sz w:val="24"/>
          <w:szCs w:val="24"/>
        </w:rPr>
      </w:pPr>
    </w:p>
    <w:p w14:paraId="30B4C273" w14:textId="77777777" w:rsidR="00C5321F" w:rsidRDefault="00C5321F" w:rsidP="00C5321F">
      <w:pPr>
        <w:rPr>
          <w:rFonts w:ascii="Gadugi" w:hAnsi="Gadugi"/>
          <w:b/>
          <w:bCs/>
          <w:color w:val="000000"/>
          <w:sz w:val="24"/>
          <w:szCs w:val="24"/>
        </w:rPr>
      </w:pPr>
    </w:p>
    <w:p w14:paraId="4595D894" w14:textId="77777777" w:rsidR="00000000" w:rsidRDefault="00000000"/>
    <w:sectPr w:rsidR="00B43A26" w:rsidSect="002B5DC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21F"/>
    <w:rsid w:val="000D2C4F"/>
    <w:rsid w:val="002B5DC7"/>
    <w:rsid w:val="003A39F3"/>
    <w:rsid w:val="00696845"/>
    <w:rsid w:val="006B2802"/>
    <w:rsid w:val="00923040"/>
    <w:rsid w:val="00A8189F"/>
    <w:rsid w:val="00A86071"/>
    <w:rsid w:val="00AF2C53"/>
    <w:rsid w:val="00C5321F"/>
    <w:rsid w:val="00C708CB"/>
    <w:rsid w:val="00CB6188"/>
    <w:rsid w:val="00CF5308"/>
    <w:rsid w:val="00E83756"/>
    <w:rsid w:val="0E57B447"/>
    <w:rsid w:val="3668A51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7B447"/>
  <w15:chartTrackingRefBased/>
  <w15:docId w15:val="{DF5A1D83-13D9-4709-9D0A-D1E95F0D0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21F"/>
    <w:pPr>
      <w:spacing w:after="160" w:line="259" w:lineRule="auto"/>
    </w:pPr>
    <w:rPr>
      <w:rFonts w:ascii="Calibri" w:eastAsia="Calibri" w:hAnsi="Calibri" w:cs="Calibri"/>
      <w:kern w:val="0"/>
      <w:sz w:val="22"/>
      <w:szCs w:val="22"/>
      <w:lang w:eastAsia="en-N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532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5321F"/>
  </w:style>
  <w:style w:type="character" w:customStyle="1" w:styleId="eop">
    <w:name w:val="eop"/>
    <w:basedOn w:val="DefaultParagraphFont"/>
    <w:rsid w:val="00C5321F"/>
  </w:style>
  <w:style w:type="character" w:customStyle="1" w:styleId="tabchar">
    <w:name w:val="tabchar"/>
    <w:basedOn w:val="DefaultParagraphFont"/>
    <w:rsid w:val="00C5321F"/>
  </w:style>
  <w:style w:type="character" w:customStyle="1" w:styleId="scxw201931083">
    <w:name w:val="scxw201931083"/>
    <w:basedOn w:val="DefaultParagraphFont"/>
    <w:rsid w:val="00C53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DC598B24A4FE40AC771B56A4841942" ma:contentTypeVersion="18" ma:contentTypeDescription="Create a new document." ma:contentTypeScope="" ma:versionID="ee68f60e893105fda03c6081c56ea267">
  <xsd:schema xmlns:xsd="http://www.w3.org/2001/XMLSchema" xmlns:xs="http://www.w3.org/2001/XMLSchema" xmlns:p="http://schemas.microsoft.com/office/2006/metadata/properties" xmlns:ns2="25e592ea-4441-48a9-926c-d54900924296" xmlns:ns3="2f813933-1652-44fc-ae92-194d0154333f" targetNamespace="http://schemas.microsoft.com/office/2006/metadata/properties" ma:root="true" ma:fieldsID="15d67ea69386718c736d828fb4ad90aa" ns2:_="" ns3:_="">
    <xsd:import namespace="25e592ea-4441-48a9-926c-d54900924296"/>
    <xsd:import namespace="2f813933-1652-44fc-ae92-194d015433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592ea-4441-48a9-926c-d549009242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bb1c04-10f8-4ff0-bbe0-5b24a6ab22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813933-1652-44fc-ae92-194d0154333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2749d5e6-45d0-4497-b4fd-b7eb97efda3c}" ma:internalName="TaxCatchAll" ma:showField="CatchAllData" ma:web="2f813933-1652-44fc-ae92-194d015433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e592ea-4441-48a9-926c-d54900924296">
      <Terms xmlns="http://schemas.microsoft.com/office/infopath/2007/PartnerControls"/>
    </lcf76f155ced4ddcb4097134ff3c332f>
    <TaxCatchAll xmlns="2f813933-1652-44fc-ae92-194d0154333f" xsi:nil="true"/>
  </documentManagement>
</p:properties>
</file>

<file path=customXml/itemProps1.xml><?xml version="1.0" encoding="utf-8"?>
<ds:datastoreItem xmlns:ds="http://schemas.openxmlformats.org/officeDocument/2006/customXml" ds:itemID="{B1DACF70-4CCE-46D5-8326-081EA3A9EEEE}"/>
</file>

<file path=customXml/itemProps2.xml><?xml version="1.0" encoding="utf-8"?>
<ds:datastoreItem xmlns:ds="http://schemas.openxmlformats.org/officeDocument/2006/customXml" ds:itemID="{C483E19D-15C1-4FB4-A142-6FEB35BF3BDA}">
  <ds:schemaRefs>
    <ds:schemaRef ds:uri="http://schemas.microsoft.com/sharepoint/v3/contenttype/forms"/>
  </ds:schemaRefs>
</ds:datastoreItem>
</file>

<file path=customXml/itemProps3.xml><?xml version="1.0" encoding="utf-8"?>
<ds:datastoreItem xmlns:ds="http://schemas.openxmlformats.org/officeDocument/2006/customXml" ds:itemID="{A0BA95BF-9FDD-4E3E-B803-C1C345D1AB33}"/>
</file>

<file path=docProps/app.xml><?xml version="1.0" encoding="utf-8"?>
<Properties xmlns="http://schemas.openxmlformats.org/officeDocument/2006/extended-properties" xmlns:vt="http://schemas.openxmlformats.org/officeDocument/2006/docPropsVTypes">
  <Template>Normal</Template>
  <TotalTime>2</TotalTime>
  <Pages>2</Pages>
  <Words>576</Words>
  <Characters>3286</Characters>
  <Application>Microsoft Office Word</Application>
  <DocSecurity>0</DocSecurity>
  <Lines>27</Lines>
  <Paragraphs>7</Paragraphs>
  <ScaleCrop>false</ScaleCrop>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wieland</dc:creator>
  <cp:keywords/>
  <dc:description/>
  <cp:lastModifiedBy>Sarah Axford</cp:lastModifiedBy>
  <cp:revision>3</cp:revision>
  <dcterms:created xsi:type="dcterms:W3CDTF">2024-05-08T01:21:00Z</dcterms:created>
  <dcterms:modified xsi:type="dcterms:W3CDTF">2024-05-08T01:22:00Z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0x010100FDDC598B24A4FE40AC771B56A4841942</vt:lpwstr>
  </property>
</Properties>
</file>